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B214" w14:textId="578B4F72" w:rsidR="00CD6DE8" w:rsidRPr="00496F96" w:rsidRDefault="00FA2605" w:rsidP="00496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F96">
        <w:rPr>
          <w:rFonts w:ascii="Times New Roman" w:hAnsi="Times New Roman" w:cs="Times New Roman"/>
          <w:b/>
          <w:bCs/>
          <w:sz w:val="28"/>
          <w:szCs w:val="28"/>
        </w:rPr>
        <w:t>Projekt DM</w:t>
      </w:r>
    </w:p>
    <w:p w14:paraId="6DB9E28F" w14:textId="77777777" w:rsidR="00496F96" w:rsidRDefault="00496F96" w:rsidP="008742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21CD8" w14:textId="46588F29" w:rsidR="00874294" w:rsidRPr="00874294" w:rsidRDefault="00874294" w:rsidP="00874294">
      <w:pPr>
        <w:jc w:val="both"/>
        <w:rPr>
          <w:rFonts w:ascii="Times New Roman" w:hAnsi="Times New Roman" w:cs="Times New Roman"/>
          <w:sz w:val="24"/>
          <w:szCs w:val="24"/>
        </w:rPr>
      </w:pPr>
      <w:r w:rsidRPr="00874294">
        <w:rPr>
          <w:rFonts w:ascii="Times New Roman" w:hAnsi="Times New Roman" w:cs="Times New Roman"/>
          <w:sz w:val="24"/>
          <w:szCs w:val="24"/>
        </w:rPr>
        <w:t>Projekt je zameraný na prepojenie environmentálnych aktivít, komunitnej práce a podpory ľudí bez domova prostredníctvom pracovnej terapie. Realizovaný bude v mestách Hlohovec a Pezinok Armád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874294">
        <w:rPr>
          <w:rFonts w:ascii="Times New Roman" w:hAnsi="Times New Roman" w:cs="Times New Roman"/>
          <w:sz w:val="24"/>
          <w:szCs w:val="24"/>
        </w:rPr>
        <w:t xml:space="preserve"> spásy na Slovensku, ktorá prevádzkuje útulok pre mužov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4294">
        <w:rPr>
          <w:rFonts w:ascii="Times New Roman" w:hAnsi="Times New Roman" w:cs="Times New Roman"/>
          <w:sz w:val="24"/>
          <w:szCs w:val="24"/>
        </w:rPr>
        <w:t>Hlohovci</w:t>
      </w:r>
      <w:r>
        <w:rPr>
          <w:rFonts w:ascii="Times New Roman" w:hAnsi="Times New Roman" w:cs="Times New Roman"/>
          <w:sz w:val="24"/>
          <w:szCs w:val="24"/>
        </w:rPr>
        <w:t xml:space="preserve">, Komunitné centrum Pezinok a poskytuje sociálne služby aj v iných mestách. </w:t>
      </w:r>
    </w:p>
    <w:p w14:paraId="731956AB" w14:textId="11432672" w:rsidR="00874294" w:rsidRPr="00874294" w:rsidRDefault="00874294" w:rsidP="00874294">
      <w:pPr>
        <w:jc w:val="both"/>
        <w:rPr>
          <w:rFonts w:ascii="Times New Roman" w:hAnsi="Times New Roman" w:cs="Times New Roman"/>
          <w:sz w:val="24"/>
          <w:szCs w:val="24"/>
        </w:rPr>
      </w:pPr>
      <w:r w:rsidRPr="00874294">
        <w:rPr>
          <w:rFonts w:ascii="Times New Roman" w:hAnsi="Times New Roman" w:cs="Times New Roman"/>
          <w:sz w:val="24"/>
          <w:szCs w:val="24"/>
        </w:rPr>
        <w:t>Hlavným cieľom projektu je zlepšenie kvality verejného priestoru, podpora environmentálne zodpovedného správania a posilnenie sociálnej inklúzie klientov útulku. Projekt reaguje na aktuálne výzvy zhoršujúci sa stav verejných priestranstiev, nízku mieru environmentálneho povedomia a zároveň potrebu vytvárať príležitosti pre ľudí bez domova, aby sa mohli aktívne zapájať do spoločnosti.</w:t>
      </w:r>
    </w:p>
    <w:p w14:paraId="74E5E43D" w14:textId="449CF5C7" w:rsidR="00874294" w:rsidRPr="00874294" w:rsidRDefault="00874294" w:rsidP="00874294">
      <w:pPr>
        <w:jc w:val="both"/>
        <w:rPr>
          <w:rFonts w:ascii="Times New Roman" w:hAnsi="Times New Roman" w:cs="Times New Roman"/>
          <w:sz w:val="24"/>
          <w:szCs w:val="24"/>
        </w:rPr>
      </w:pPr>
      <w:r w:rsidRPr="00874294">
        <w:rPr>
          <w:rFonts w:ascii="Times New Roman" w:hAnsi="Times New Roman" w:cs="Times New Roman"/>
          <w:sz w:val="24"/>
          <w:szCs w:val="24"/>
        </w:rPr>
        <w:t>V meste Hlohovec sme začali so zapojením klientov útulku do údržby verejných priestorov, konkrétne vyhliadky Šianec. Ide o frekventované miesto slúžiace širokej verejnosti, ktorého pravidelná údržba má priamy dopad na kvalitu života obyvateľov. Okrem toho sa klienti zapájajú do pomoci ďalším organizáciám, napríklad krízovému centru pre matky s deťmi, kde vykonávajú záhradnícke a údržbové práce.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294">
        <w:rPr>
          <w:rFonts w:ascii="Times New Roman" w:hAnsi="Times New Roman" w:cs="Times New Roman"/>
          <w:sz w:val="24"/>
          <w:szCs w:val="24"/>
        </w:rPr>
        <w:t>Aby sme v týchto aktivitách mohli pokračovať a ďalej ich rozvíjať, je nevyhnutné zabezpečiť materiálne a technické vybavenie. Práve prostredníctvom tohto projektu chceme získať potrebné záhradné a elektrické náradie, ktoré nám umožní efektívne pokračovať v údržbe vyhliadky, ako aj v pomoci ďalším organizáciám.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294">
        <w:rPr>
          <w:rFonts w:ascii="Times New Roman" w:hAnsi="Times New Roman" w:cs="Times New Roman"/>
          <w:sz w:val="24"/>
          <w:szCs w:val="24"/>
        </w:rPr>
        <w:t>Tieto aktivity majú nielen praktický prínos, ale zároveň podporujú rozvoj pracovných návykov, zodpovednosti a sebahodnoty klientov.</w:t>
      </w:r>
    </w:p>
    <w:p w14:paraId="77A81B80" w14:textId="45214251" w:rsidR="00874294" w:rsidRPr="00874294" w:rsidRDefault="00874294" w:rsidP="00874294">
      <w:pPr>
        <w:jc w:val="both"/>
        <w:rPr>
          <w:rFonts w:ascii="Times New Roman" w:hAnsi="Times New Roman" w:cs="Times New Roman"/>
          <w:sz w:val="24"/>
          <w:szCs w:val="24"/>
        </w:rPr>
      </w:pPr>
      <w:r w:rsidRPr="00874294">
        <w:rPr>
          <w:rFonts w:ascii="Times New Roman" w:hAnsi="Times New Roman" w:cs="Times New Roman"/>
          <w:sz w:val="24"/>
          <w:szCs w:val="24"/>
        </w:rPr>
        <w:t>Kľúčovou časťou projektu je komplexná revitalizácia záhrady pri útulku v Hlohovci. Tento priestor chceme transformovať na funkčné, ekologické a vzdelávacie centrum. Plánujeme vybudovanie skleníka, ktorý umožní pestovanie zeleniny pre vlastnú potrebu klientov. Tým sa posilní potravinová sebestačnosť a zároveň sa vytvorí priestor pre rozvoj praktických zručností.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294">
        <w:rPr>
          <w:rFonts w:ascii="Times New Roman" w:hAnsi="Times New Roman" w:cs="Times New Roman"/>
          <w:sz w:val="24"/>
          <w:szCs w:val="24"/>
        </w:rPr>
        <w:t>Súčasťou projektu je aj zavedenie systému na zachytávanie dažďovej vody, čím sa podporí udržateľné hospodárenie s prírodnými zdrojmi. Využívanie dažďovej vody na zavlažovanie záhrady prispeje k environmentálnej osvete a zároveň k zníženiu prevádzkových nákladov.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294">
        <w:rPr>
          <w:rFonts w:ascii="Times New Roman" w:hAnsi="Times New Roman" w:cs="Times New Roman"/>
          <w:sz w:val="24"/>
          <w:szCs w:val="24"/>
        </w:rPr>
        <w:t>Záhradu plánujeme upraviť tak, aby slúžila aj ako otvorený priestor pre vzdelávanie. Budú sa tu realizovať environmentálne workshopy, prednášky a diskusie pre deti z materských a základných škôl. Témy budú zahŕňať ochranu životného prostredia, udržateľné správanie, ale aj prevenciu sociálneho vylúčenia a bezdomovectva. Pre zabezpečenie týchto aktivít je potrebné technické vybavenie, najmä premietacia technika a prezentačné pomôcky.</w:t>
      </w:r>
    </w:p>
    <w:p w14:paraId="0733E32E" w14:textId="77777777" w:rsidR="00874294" w:rsidRPr="00874294" w:rsidRDefault="00874294" w:rsidP="00874294">
      <w:pPr>
        <w:jc w:val="both"/>
        <w:rPr>
          <w:rFonts w:ascii="Times New Roman" w:hAnsi="Times New Roman" w:cs="Times New Roman"/>
          <w:sz w:val="24"/>
          <w:szCs w:val="24"/>
        </w:rPr>
      </w:pPr>
      <w:r w:rsidRPr="00874294">
        <w:rPr>
          <w:rFonts w:ascii="Times New Roman" w:hAnsi="Times New Roman" w:cs="Times New Roman"/>
          <w:sz w:val="24"/>
          <w:szCs w:val="24"/>
        </w:rPr>
        <w:t>Dôležitým prvkom projektu je aj medzikomunitná spolupráca. V meste Pezinok plánujeme realizovať minimálne štyri komunitné brigády v spolupráci s vylúčenou rómskou komunitou. Do týchto aktivít budú aktívne zapojení klienti útulku z Hlohovca. Spoločná práca na úprave verejných priestranstiev bude doplnená o diskusie, ktoré podporia vzájomné porozumenie, odbúravanie predsudkov a budovanie dôvery medzi komunitami.</w:t>
      </w:r>
    </w:p>
    <w:p w14:paraId="6C9F21EB" w14:textId="77777777" w:rsidR="00874294" w:rsidRPr="00874294" w:rsidRDefault="00874294" w:rsidP="00874294">
      <w:pPr>
        <w:jc w:val="both"/>
        <w:rPr>
          <w:rFonts w:ascii="Times New Roman" w:hAnsi="Times New Roman" w:cs="Times New Roman"/>
          <w:sz w:val="24"/>
          <w:szCs w:val="24"/>
        </w:rPr>
      </w:pPr>
      <w:r w:rsidRPr="00874294">
        <w:rPr>
          <w:rFonts w:ascii="Times New Roman" w:hAnsi="Times New Roman" w:cs="Times New Roman"/>
          <w:sz w:val="24"/>
          <w:szCs w:val="24"/>
        </w:rPr>
        <w:t>Projekt má jasne definované a merateľné prínosy. Očakávame zlepšenie stavu verejných priestorov, zvýšenie environmentálneho povedomia účastníkov aktivít a rozvoj pracovných a sociálnych kompetencií klientov útulku. Minimálne štyri komunitné brigády, revitalizovaná záhrada, funkčný skleník a realizované vzdelávacie aktivity predstavujú konkrétne výstupy projektu.</w:t>
      </w:r>
    </w:p>
    <w:p w14:paraId="2FE515C7" w14:textId="77777777" w:rsidR="00874294" w:rsidRPr="00874294" w:rsidRDefault="00874294" w:rsidP="00874294">
      <w:pPr>
        <w:jc w:val="both"/>
        <w:rPr>
          <w:rFonts w:ascii="Times New Roman" w:hAnsi="Times New Roman" w:cs="Times New Roman"/>
          <w:sz w:val="24"/>
          <w:szCs w:val="24"/>
        </w:rPr>
      </w:pPr>
      <w:r w:rsidRPr="00874294">
        <w:rPr>
          <w:rFonts w:ascii="Times New Roman" w:hAnsi="Times New Roman" w:cs="Times New Roman"/>
          <w:sz w:val="24"/>
          <w:szCs w:val="24"/>
        </w:rPr>
        <w:lastRenderedPageBreak/>
        <w:t>Z hľadiska udržateľnosti projekt stavia na aktívnom zapojení klientov a partnerstve s miestnymi inštitúciami. Zakúpené vybavenie a vytvorená infraštruktúra budú využívané aj po skončení projektu. Vznikne tak stabilný základ pre pokračovanie aktivít bez nutnosti vysokých dodatočných nákladov.</w:t>
      </w:r>
    </w:p>
    <w:p w14:paraId="363C5A3B" w14:textId="62EE1AE5" w:rsidR="00874294" w:rsidRPr="00874294" w:rsidRDefault="00874294" w:rsidP="00874294">
      <w:pPr>
        <w:jc w:val="both"/>
        <w:rPr>
          <w:rFonts w:ascii="Times New Roman" w:hAnsi="Times New Roman" w:cs="Times New Roman"/>
          <w:sz w:val="24"/>
          <w:szCs w:val="24"/>
        </w:rPr>
      </w:pPr>
      <w:r w:rsidRPr="00874294">
        <w:rPr>
          <w:rFonts w:ascii="Times New Roman" w:hAnsi="Times New Roman" w:cs="Times New Roman"/>
          <w:sz w:val="24"/>
          <w:szCs w:val="24"/>
        </w:rPr>
        <w:t>Projekt zároveň prináša významnú pridanú hodnotu v oblasti sociálnej inklúzie. Klienti útulku</w:t>
      </w:r>
      <w:r>
        <w:rPr>
          <w:rFonts w:ascii="Times New Roman" w:hAnsi="Times New Roman" w:cs="Times New Roman"/>
          <w:sz w:val="24"/>
          <w:szCs w:val="24"/>
        </w:rPr>
        <w:t xml:space="preserve">, a vylúčenej rómskej komunity </w:t>
      </w:r>
      <w:r w:rsidRPr="00874294">
        <w:rPr>
          <w:rFonts w:ascii="Times New Roman" w:hAnsi="Times New Roman" w:cs="Times New Roman"/>
          <w:sz w:val="24"/>
          <w:szCs w:val="24"/>
        </w:rPr>
        <w:t xml:space="preserve"> sa stávajú aktívnymi účastníkmi zmien vo svojom okolí. Z pasívnych prijímateľov pomoci sa menia na ľudí, ktorí pomáhajú iným. Tento aspekt má zásadný vplyv na ich sebavedomie, motiváciu a šance na reintegráciu do spoločnosti.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294">
        <w:rPr>
          <w:rFonts w:ascii="Times New Roman" w:hAnsi="Times New Roman" w:cs="Times New Roman"/>
          <w:sz w:val="24"/>
          <w:szCs w:val="24"/>
        </w:rPr>
        <w:t>Prepojenie environmentálnych opatrení, komunitnej práce a sociálnej podpory robí z projektu komplexné riešenie, ktoré reaguje na viacero spoločenských výziev naraz. Projekt tak prispieva nielen k ochrane životného prostredia, ale aj k budovaniu súdržnejšej a inkluzívnej spoločnosti.</w:t>
      </w:r>
    </w:p>
    <w:p w14:paraId="161B9CD5" w14:textId="77777777" w:rsidR="00CD6DE8" w:rsidRDefault="00CD6DE8"/>
    <w:p w14:paraId="43CD5C07" w14:textId="6497E4B7" w:rsidR="0009117B" w:rsidRPr="00D91FD8" w:rsidRDefault="008742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FD8">
        <w:rPr>
          <w:rFonts w:ascii="Times New Roman" w:hAnsi="Times New Roman" w:cs="Times New Roman"/>
          <w:b/>
          <w:bCs/>
          <w:sz w:val="24"/>
          <w:szCs w:val="24"/>
        </w:rPr>
        <w:t xml:space="preserve">Rozpočet: </w:t>
      </w:r>
      <w:r w:rsidR="00FA2605" w:rsidRPr="00D91FD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91FD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A2605" w:rsidRPr="00D91FD8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Pr="00D91FD8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</w:p>
    <w:p w14:paraId="2259A019" w14:textId="6CE7AA58" w:rsidR="00FA2605" w:rsidRPr="00D91FD8" w:rsidRDefault="00FA2605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 xml:space="preserve"> 4x Vývoz veľkokapacitného kontajneru v PK 4000€</w:t>
      </w:r>
    </w:p>
    <w:p w14:paraId="700264C9" w14:textId="73CBA436" w:rsidR="00B3542B" w:rsidRPr="00D91FD8" w:rsidRDefault="00B3542B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Skleník + práce na ukotvenie  1</w:t>
      </w:r>
      <w:r w:rsidR="00586EE7" w:rsidRPr="00D91FD8">
        <w:rPr>
          <w:rFonts w:ascii="Times New Roman" w:hAnsi="Times New Roman" w:cs="Times New Roman"/>
          <w:sz w:val="24"/>
          <w:szCs w:val="24"/>
        </w:rPr>
        <w:t>1</w:t>
      </w:r>
      <w:r w:rsidRPr="00D91FD8">
        <w:rPr>
          <w:rFonts w:ascii="Times New Roman" w:hAnsi="Times New Roman" w:cs="Times New Roman"/>
          <w:sz w:val="24"/>
          <w:szCs w:val="24"/>
        </w:rPr>
        <w:t>00€</w:t>
      </w:r>
    </w:p>
    <w:p w14:paraId="2CE1A120" w14:textId="6E34D624" w:rsidR="00FA2605" w:rsidRPr="00D91FD8" w:rsidRDefault="00FA2605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Nákup  ručného náradia 500 €</w:t>
      </w:r>
    </w:p>
    <w:p w14:paraId="2304A1D1" w14:textId="1EB23A07" w:rsidR="00FA2605" w:rsidRPr="00D91FD8" w:rsidRDefault="00FA2605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 xml:space="preserve"> 2x IBC kontajner 1000 l na palete 300  €</w:t>
      </w:r>
    </w:p>
    <w:p w14:paraId="2BB5A794" w14:textId="0A32F3FE" w:rsidR="00A433EA" w:rsidRPr="00D91FD8" w:rsidRDefault="00A433EA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 xml:space="preserve">Záhradné čerpadlo + hadice a príslušenstvo </w:t>
      </w:r>
      <w:r w:rsidR="00586EE7" w:rsidRPr="00D91FD8">
        <w:rPr>
          <w:rFonts w:ascii="Times New Roman" w:hAnsi="Times New Roman" w:cs="Times New Roman"/>
          <w:sz w:val="24"/>
          <w:szCs w:val="24"/>
        </w:rPr>
        <w:t>4</w:t>
      </w:r>
      <w:r w:rsidRPr="00D91FD8">
        <w:rPr>
          <w:rFonts w:ascii="Times New Roman" w:hAnsi="Times New Roman" w:cs="Times New Roman"/>
          <w:sz w:val="24"/>
          <w:szCs w:val="24"/>
        </w:rPr>
        <w:t>00€</w:t>
      </w:r>
    </w:p>
    <w:p w14:paraId="5CA0911C" w14:textId="68A1C410" w:rsidR="00FA2605" w:rsidRPr="00D91FD8" w:rsidRDefault="00FA2605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Nákup drogistického tovaru</w:t>
      </w:r>
      <w:r w:rsidR="00CD6DE8" w:rsidRPr="00D91FD8">
        <w:rPr>
          <w:rFonts w:ascii="Times New Roman" w:hAnsi="Times New Roman" w:cs="Times New Roman"/>
          <w:sz w:val="24"/>
          <w:szCs w:val="24"/>
        </w:rPr>
        <w:t xml:space="preserve">, oblečenie, obuv  a ochranné pracovné prostriedky </w:t>
      </w:r>
      <w:r w:rsidRPr="00D91FD8">
        <w:rPr>
          <w:rFonts w:ascii="Times New Roman" w:hAnsi="Times New Roman" w:cs="Times New Roman"/>
          <w:sz w:val="24"/>
          <w:szCs w:val="24"/>
        </w:rPr>
        <w:t xml:space="preserve"> </w:t>
      </w:r>
      <w:r w:rsidR="00CD6DE8" w:rsidRPr="00D91FD8">
        <w:rPr>
          <w:rFonts w:ascii="Times New Roman" w:hAnsi="Times New Roman" w:cs="Times New Roman"/>
          <w:sz w:val="24"/>
          <w:szCs w:val="24"/>
        </w:rPr>
        <w:t>10</w:t>
      </w:r>
      <w:r w:rsidRPr="00D91FD8">
        <w:rPr>
          <w:rFonts w:ascii="Times New Roman" w:hAnsi="Times New Roman" w:cs="Times New Roman"/>
          <w:sz w:val="24"/>
          <w:szCs w:val="24"/>
        </w:rPr>
        <w:t xml:space="preserve">00 € ( vrecia, rukavice, </w:t>
      </w:r>
      <w:r w:rsidR="00B3542B" w:rsidRPr="00D91FD8">
        <w:rPr>
          <w:rFonts w:ascii="Times New Roman" w:hAnsi="Times New Roman" w:cs="Times New Roman"/>
          <w:sz w:val="24"/>
          <w:szCs w:val="24"/>
        </w:rPr>
        <w:t>dezinfeci</w:t>
      </w:r>
      <w:r w:rsidR="00CD6DE8" w:rsidRPr="00D91FD8">
        <w:rPr>
          <w:rFonts w:ascii="Times New Roman" w:hAnsi="Times New Roman" w:cs="Times New Roman"/>
          <w:sz w:val="24"/>
          <w:szCs w:val="24"/>
        </w:rPr>
        <w:t>a, pracovné okuliare</w:t>
      </w:r>
      <w:r w:rsidR="00B3542B" w:rsidRPr="00D91FD8">
        <w:rPr>
          <w:rFonts w:ascii="Times New Roman" w:hAnsi="Times New Roman" w:cs="Times New Roman"/>
          <w:sz w:val="24"/>
          <w:szCs w:val="24"/>
        </w:rPr>
        <w:t>...)</w:t>
      </w:r>
      <w:r w:rsidRPr="00D91F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EC166" w14:textId="2E99D2AE" w:rsidR="00B3542B" w:rsidRPr="00D91FD8" w:rsidRDefault="00B3542B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Záhradné náradie motorové, elektrické ( píla, kosačka, krovinorez, nožnice,</w:t>
      </w:r>
      <w:r w:rsidR="00A433EA" w:rsidRPr="00D91FD8">
        <w:rPr>
          <w:rFonts w:ascii="Times New Roman" w:hAnsi="Times New Roman" w:cs="Times New Roman"/>
          <w:sz w:val="24"/>
          <w:szCs w:val="24"/>
        </w:rPr>
        <w:t>....</w:t>
      </w:r>
      <w:r w:rsidR="00CD6DE8" w:rsidRPr="00D91FD8">
        <w:rPr>
          <w:rFonts w:ascii="Times New Roman" w:hAnsi="Times New Roman" w:cs="Times New Roman"/>
          <w:sz w:val="24"/>
          <w:szCs w:val="24"/>
        </w:rPr>
        <w:t>1</w:t>
      </w:r>
      <w:r w:rsidR="00586EE7" w:rsidRPr="00D91FD8">
        <w:rPr>
          <w:rFonts w:ascii="Times New Roman" w:hAnsi="Times New Roman" w:cs="Times New Roman"/>
          <w:sz w:val="24"/>
          <w:szCs w:val="24"/>
        </w:rPr>
        <w:t>3</w:t>
      </w:r>
      <w:r w:rsidR="00A433EA" w:rsidRPr="00D91FD8">
        <w:rPr>
          <w:rFonts w:ascii="Times New Roman" w:hAnsi="Times New Roman" w:cs="Times New Roman"/>
          <w:sz w:val="24"/>
          <w:szCs w:val="24"/>
        </w:rPr>
        <w:t>00€</w:t>
      </w:r>
    </w:p>
    <w:p w14:paraId="4E06B361" w14:textId="596A16CD" w:rsidR="00A433EA" w:rsidRPr="00D91FD8" w:rsidRDefault="00A433EA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Starostlivosť o rastliny a pestovanie rastlín, nákup rastlín, záhradná architektúra</w:t>
      </w:r>
      <w:r w:rsidR="00CD6DE8" w:rsidRPr="00D91FD8">
        <w:rPr>
          <w:rFonts w:ascii="Times New Roman" w:hAnsi="Times New Roman" w:cs="Times New Roman"/>
          <w:sz w:val="24"/>
          <w:szCs w:val="24"/>
        </w:rPr>
        <w:t>...</w:t>
      </w:r>
      <w:r w:rsidRPr="00D91FD8">
        <w:rPr>
          <w:rFonts w:ascii="Times New Roman" w:hAnsi="Times New Roman" w:cs="Times New Roman"/>
          <w:sz w:val="24"/>
          <w:szCs w:val="24"/>
        </w:rPr>
        <w:t xml:space="preserve"> 1</w:t>
      </w:r>
      <w:r w:rsidR="00CD6DE8" w:rsidRPr="00D91FD8">
        <w:rPr>
          <w:rFonts w:ascii="Times New Roman" w:hAnsi="Times New Roman" w:cs="Times New Roman"/>
          <w:sz w:val="24"/>
          <w:szCs w:val="24"/>
        </w:rPr>
        <w:t>0</w:t>
      </w:r>
      <w:r w:rsidRPr="00D91FD8">
        <w:rPr>
          <w:rFonts w:ascii="Times New Roman" w:hAnsi="Times New Roman" w:cs="Times New Roman"/>
          <w:sz w:val="24"/>
          <w:szCs w:val="24"/>
        </w:rPr>
        <w:t>00€</w:t>
      </w:r>
    </w:p>
    <w:p w14:paraId="12CF2F4E" w14:textId="49FFC8E9" w:rsidR="00586EE7" w:rsidRPr="00D91FD8" w:rsidRDefault="00586EE7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Premietačka+ plátno 400€</w:t>
      </w:r>
    </w:p>
    <w:p w14:paraId="2C65678E" w14:textId="77777777" w:rsidR="00FA2605" w:rsidRDefault="00FA2605"/>
    <w:p w14:paraId="1E2DC280" w14:textId="22CF6CCC" w:rsidR="00FA2605" w:rsidRPr="00874294" w:rsidRDefault="00874294" w:rsidP="008742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294">
        <w:rPr>
          <w:rFonts w:ascii="Times New Roman" w:hAnsi="Times New Roman" w:cs="Times New Roman"/>
          <w:b/>
          <w:bCs/>
          <w:sz w:val="28"/>
          <w:szCs w:val="28"/>
        </w:rPr>
        <w:t>Projekt Hive  2027</w:t>
      </w:r>
    </w:p>
    <w:p w14:paraId="71C82820" w14:textId="2297A2DB" w:rsidR="00874294" w:rsidRPr="00D91FD8" w:rsidRDefault="00D91FD8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 xml:space="preserve">Alex tu som ti pokec nedával. Ty sám najlepšie vieš čo na nich platí. </w:t>
      </w:r>
      <w:r w:rsidR="00741B1B">
        <w:rPr>
          <w:rFonts w:ascii="Times New Roman" w:hAnsi="Times New Roman" w:cs="Times New Roman"/>
          <w:sz w:val="24"/>
          <w:szCs w:val="24"/>
        </w:rPr>
        <w:t xml:space="preserve">Prosím ťa ceny pri HC sú myslené celkovo. Ak prejde len časť nič sa nedeje budeme robiť po častiach. Síce to bude zložitejšie ale chápem to. </w:t>
      </w:r>
      <w:r w:rsidRPr="00D91FD8">
        <w:rPr>
          <w:rFonts w:ascii="Times New Roman" w:hAnsi="Times New Roman" w:cs="Times New Roman"/>
          <w:sz w:val="24"/>
          <w:szCs w:val="24"/>
        </w:rPr>
        <w:t xml:space="preserve">Ďakujem </w:t>
      </w:r>
    </w:p>
    <w:p w14:paraId="343F4B5B" w14:textId="77777777" w:rsidR="008F4F05" w:rsidRDefault="008F4F05"/>
    <w:p w14:paraId="1F9FFD12" w14:textId="0F7D4346" w:rsidR="008F4F05" w:rsidRPr="00D91FD8" w:rsidRDefault="008F4F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FD8">
        <w:rPr>
          <w:rFonts w:ascii="Times New Roman" w:hAnsi="Times New Roman" w:cs="Times New Roman"/>
          <w:b/>
          <w:bCs/>
          <w:sz w:val="24"/>
          <w:szCs w:val="24"/>
        </w:rPr>
        <w:t>Pezinok:</w:t>
      </w:r>
    </w:p>
    <w:p w14:paraId="7121A8EE" w14:textId="519EBD46" w:rsidR="008F4F05" w:rsidRPr="00D91FD8" w:rsidRDefault="008F4F05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Vymaľovanie vnútorných priestorov: 3500</w:t>
      </w:r>
      <w:r w:rsidR="00D91FD8" w:rsidRPr="00D91FD8">
        <w:rPr>
          <w:rFonts w:ascii="Times New Roman" w:hAnsi="Times New Roman" w:cs="Times New Roman"/>
          <w:sz w:val="24"/>
          <w:szCs w:val="24"/>
        </w:rPr>
        <w:t xml:space="preserve"> </w:t>
      </w:r>
      <w:r w:rsidRPr="00D91FD8">
        <w:rPr>
          <w:rFonts w:ascii="Times New Roman" w:hAnsi="Times New Roman" w:cs="Times New Roman"/>
          <w:sz w:val="24"/>
          <w:szCs w:val="24"/>
        </w:rPr>
        <w:t>€</w:t>
      </w:r>
    </w:p>
    <w:p w14:paraId="24A2A104" w14:textId="338E813C" w:rsidR="008F4F05" w:rsidRPr="00D91FD8" w:rsidRDefault="008F4F05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Výmena vnútorných zárubní + dverí: 3000 €</w:t>
      </w:r>
    </w:p>
    <w:p w14:paraId="3387A12A" w14:textId="106D1F15" w:rsidR="00D91FD8" w:rsidRPr="00D91FD8" w:rsidRDefault="00D91FD8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Drogéria,</w:t>
      </w:r>
      <w:r w:rsidR="00191DCC">
        <w:rPr>
          <w:rFonts w:ascii="Times New Roman" w:hAnsi="Times New Roman" w:cs="Times New Roman"/>
          <w:sz w:val="24"/>
          <w:szCs w:val="24"/>
        </w:rPr>
        <w:t xml:space="preserve"> potraviny,</w:t>
      </w:r>
      <w:r w:rsidRPr="00D91FD8">
        <w:rPr>
          <w:rFonts w:ascii="Times New Roman" w:hAnsi="Times New Roman" w:cs="Times New Roman"/>
          <w:sz w:val="24"/>
          <w:szCs w:val="24"/>
        </w:rPr>
        <w:t xml:space="preserve"> pomôcky pre kreatívne tvorenie 1500 €</w:t>
      </w:r>
    </w:p>
    <w:p w14:paraId="2D473D53" w14:textId="77777777" w:rsidR="00D91FD8" w:rsidRPr="00D91FD8" w:rsidRDefault="00D91FD8">
      <w:pPr>
        <w:rPr>
          <w:rFonts w:ascii="Times New Roman" w:hAnsi="Times New Roman" w:cs="Times New Roman"/>
          <w:sz w:val="24"/>
          <w:szCs w:val="24"/>
        </w:rPr>
      </w:pPr>
    </w:p>
    <w:p w14:paraId="62A7D69A" w14:textId="77777777" w:rsidR="00F14B8B" w:rsidRDefault="00F14B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D1C831" w14:textId="77777777" w:rsidR="00F14B8B" w:rsidRDefault="00F14B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53E70" w14:textId="5BE0B021" w:rsidR="00D91FD8" w:rsidRDefault="00D91F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1FD8">
        <w:rPr>
          <w:rFonts w:ascii="Times New Roman" w:hAnsi="Times New Roman" w:cs="Times New Roman"/>
          <w:b/>
          <w:bCs/>
          <w:sz w:val="24"/>
          <w:szCs w:val="24"/>
        </w:rPr>
        <w:t>Hlohovec:</w:t>
      </w:r>
    </w:p>
    <w:p w14:paraId="358E044A" w14:textId="17C1B23F" w:rsidR="00F14B8B" w:rsidRDefault="00D91FD8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>Kamerový systém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91DCC">
        <w:rPr>
          <w:rFonts w:ascii="Times New Roman" w:hAnsi="Times New Roman" w:cs="Times New Roman"/>
          <w:sz w:val="24"/>
          <w:szCs w:val="24"/>
        </w:rPr>
        <w:t>3</w:t>
      </w:r>
      <w:r w:rsidR="00F14B8B">
        <w:rPr>
          <w:rFonts w:ascii="Times New Roman" w:hAnsi="Times New Roman" w:cs="Times New Roman"/>
          <w:sz w:val="24"/>
          <w:szCs w:val="24"/>
        </w:rPr>
        <w:t>000 € ale to naozaj netuším.......</w:t>
      </w:r>
    </w:p>
    <w:p w14:paraId="58E770E0" w14:textId="37F4DA2C" w:rsidR="00F14B8B" w:rsidRDefault="00191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Podlahy výmena linolea:</w:t>
      </w:r>
      <w:r w:rsidR="00F14B8B">
        <w:rPr>
          <w:rFonts w:ascii="Times New Roman" w:hAnsi="Times New Roman" w:cs="Times New Roman"/>
          <w:sz w:val="24"/>
          <w:szCs w:val="24"/>
        </w:rPr>
        <w:t xml:space="preserve"> chodba 2x, Spoločenská miestnosť, naša miestnosť, kuchyňa: 5000 € </w:t>
      </w:r>
    </w:p>
    <w:p w14:paraId="5473485B" w14:textId="632CA4E9" w:rsidR="00F14B8B" w:rsidRDefault="00191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Vymaľovanie vnútorných priestorov ktoré ešte neboli vymaľované </w:t>
      </w:r>
      <w:r w:rsidR="00F14B8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14B8B">
        <w:rPr>
          <w:rFonts w:ascii="Times New Roman" w:hAnsi="Times New Roman" w:cs="Times New Roman"/>
          <w:sz w:val="24"/>
          <w:szCs w:val="24"/>
        </w:rPr>
        <w:t>000 €</w:t>
      </w:r>
    </w:p>
    <w:p w14:paraId="73D7BD0F" w14:textId="44F915DC" w:rsidR="00F14B8B" w:rsidRDefault="00F14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potravín a drogérie: 3000 €</w:t>
      </w:r>
    </w:p>
    <w:p w14:paraId="69BACA49" w14:textId="77777777" w:rsidR="00F14B8B" w:rsidRDefault="00F14B8B">
      <w:pPr>
        <w:rPr>
          <w:rFonts w:ascii="Times New Roman" w:hAnsi="Times New Roman" w:cs="Times New Roman"/>
          <w:sz w:val="24"/>
          <w:szCs w:val="24"/>
        </w:rPr>
      </w:pPr>
    </w:p>
    <w:p w14:paraId="3BCC60CE" w14:textId="3AADB88E" w:rsidR="00D91FD8" w:rsidRPr="00D91FD8" w:rsidRDefault="00D91FD8">
      <w:pPr>
        <w:rPr>
          <w:rFonts w:ascii="Times New Roman" w:hAnsi="Times New Roman" w:cs="Times New Roman"/>
          <w:sz w:val="24"/>
          <w:szCs w:val="24"/>
        </w:rPr>
      </w:pPr>
      <w:r w:rsidRPr="00D91F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2B7B8" w14:textId="77777777" w:rsidR="00D91FD8" w:rsidRDefault="00D91FD8"/>
    <w:p w14:paraId="55C02ACF" w14:textId="77777777" w:rsidR="008F4F05" w:rsidRDefault="008F4F05"/>
    <w:sectPr w:rsidR="008F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05"/>
    <w:rsid w:val="0009117B"/>
    <w:rsid w:val="00191DCC"/>
    <w:rsid w:val="00496F96"/>
    <w:rsid w:val="00586EE7"/>
    <w:rsid w:val="00741B1B"/>
    <w:rsid w:val="00874294"/>
    <w:rsid w:val="008F4F05"/>
    <w:rsid w:val="00A433EA"/>
    <w:rsid w:val="00A4622D"/>
    <w:rsid w:val="00B3542B"/>
    <w:rsid w:val="00C02D6A"/>
    <w:rsid w:val="00CD6DE8"/>
    <w:rsid w:val="00D91FD8"/>
    <w:rsid w:val="00E34A37"/>
    <w:rsid w:val="00F14B8B"/>
    <w:rsid w:val="00FA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62C2"/>
  <w15:chartTrackingRefBased/>
  <w15:docId w15:val="{DC5F2AAB-C2A5-440D-A855-81743FC3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A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26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26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26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26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26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260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260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A260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260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260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2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kopecky</dc:creator>
  <cp:keywords/>
  <dc:description/>
  <cp:lastModifiedBy>marek kopecky</cp:lastModifiedBy>
  <cp:revision>4</cp:revision>
  <dcterms:created xsi:type="dcterms:W3CDTF">2026-04-24T13:57:00Z</dcterms:created>
  <dcterms:modified xsi:type="dcterms:W3CDTF">2026-04-25T03:23:00Z</dcterms:modified>
</cp:coreProperties>
</file>