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AF692" w14:textId="77777777" w:rsidR="0050237B" w:rsidRPr="002C4307" w:rsidRDefault="0050237B" w:rsidP="002C4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07">
        <w:rPr>
          <w:rFonts w:ascii="Times New Roman" w:hAnsi="Times New Roman" w:cs="Times New Roman"/>
          <w:b/>
          <w:bCs/>
          <w:sz w:val="28"/>
          <w:szCs w:val="28"/>
        </w:rPr>
        <w:t>Návrh aktivít a činností pre projekt</w:t>
      </w:r>
    </w:p>
    <w:p w14:paraId="05D1ED80" w14:textId="25137440" w:rsidR="0050237B" w:rsidRDefault="0050237B" w:rsidP="002C4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4307">
        <w:rPr>
          <w:rFonts w:ascii="Times New Roman" w:hAnsi="Times New Roman" w:cs="Times New Roman"/>
          <w:b/>
          <w:bCs/>
          <w:sz w:val="28"/>
          <w:szCs w:val="28"/>
        </w:rPr>
        <w:t>Útulok pre mužov v</w:t>
      </w:r>
      <w:r w:rsidR="002C430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C4307">
        <w:rPr>
          <w:rFonts w:ascii="Times New Roman" w:hAnsi="Times New Roman" w:cs="Times New Roman"/>
          <w:b/>
          <w:bCs/>
          <w:sz w:val="28"/>
          <w:szCs w:val="28"/>
        </w:rPr>
        <w:t>Hlohovci</w:t>
      </w:r>
    </w:p>
    <w:p w14:paraId="02AC826A" w14:textId="77777777" w:rsidR="002C4307" w:rsidRPr="002C4307" w:rsidRDefault="002C4307" w:rsidP="002C430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90EC4A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Podklad pre grantový program Nórskych fondov</w:t>
      </w:r>
    </w:p>
    <w:p w14:paraId="0FC5B3D8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Na základe dlhoročnej činnosti Útulku pre mužov v Hlohovci a identifikovaných potrieb klientov zariadenia je cieľom projektu vytvoriť komplexný systém podpory zameraný na sociálne začlenenie, rozvoj pracovných návykov, zlepšenie psychického a fyzického zdravia klientov, obnovu dôstojnosti a posilnenie ich samostatnosti. Projekt reflektuje potreby mesta Hlohovec a reaguje na dlhodobý nárast osôb ohrozených sociálnym vylúčením a stratou bývania.</w:t>
      </w:r>
    </w:p>
    <w:p w14:paraId="5540D30E" w14:textId="77777777" w:rsid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B60ABE" w14:textId="61C1720A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1. Vzdelávanie, terapia a rozvoj osobnosti klientov</w:t>
      </w:r>
    </w:p>
    <w:p w14:paraId="55C6E67A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Zvyšovanie finančnej gramotnosti</w:t>
      </w:r>
    </w:p>
    <w:p w14:paraId="4A84ACCA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Realizácia pravidelných vzdelávacích kurzov zameraných na správu osobných financií, hospodárenie s príjmom, riešenie dlhov a exekúcií, ako aj prevenciu opätovného zadlžovania klientov. Cieľom aktivity je naučiť klientov samostatne plánovať výdavky, vytvárať si finančné rezervy a zodpovedne pristupovať k svojim záväzkom. Súčasťou budú praktické modelové situácie a individuálne poradenstvo.</w:t>
      </w:r>
    </w:p>
    <w:p w14:paraId="5EE58C62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Digitálne vzdelávanie klientov</w:t>
      </w:r>
    </w:p>
    <w:p w14:paraId="274784FD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Zabezpečenie vzdelávania v oblasti práce s počítačom, internetom a digitálnymi technológiami. Klienti získajú základné zručnosti potrebné pri komunikácii s úradmi, vyhľadávaní zamestnania, tvorbe životopisov a práci s elektronickými službami štátu. Aktivita prispeje k zvýšeniu samostatnosti klientov v modernej digitálnej spoločnosti.</w:t>
      </w:r>
    </w:p>
    <w:p w14:paraId="36756453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Psychologické a terapeutické poradenstvo</w:t>
      </w:r>
    </w:p>
    <w:p w14:paraId="5096850A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Zabezpečenie individuálnych a skupinových terapií pod vedením odborníkov s cieľom stabilizovať psychický stav klientov, posilniť ich motiváciu a podporiť zvládanie stresu, úzkostí či traumatických skúseností. Terapie budú zamerané aj na prevenciu závislostí a zlepšenie medziľudských vzťahov.</w:t>
      </w:r>
    </w:p>
    <w:p w14:paraId="397AB603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237B">
        <w:rPr>
          <w:rFonts w:ascii="Times New Roman" w:hAnsi="Times New Roman" w:cs="Times New Roman"/>
          <w:b/>
          <w:bCs/>
          <w:sz w:val="24"/>
          <w:szCs w:val="24"/>
        </w:rPr>
        <w:t>Arteterapia</w:t>
      </w:r>
      <w:proofErr w:type="spellEnd"/>
    </w:p>
    <w:p w14:paraId="33A561B7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Organizovanie pravidelných tvorivých dielní využívajúcich kresbu, maľovanie, výrobu dekorácií a umeleckú tvorbu ako nástroj psychickej stabilizácie a sebavyjadrenia klientov. Aktivita podporí rozvoj kreativity, trpezlivosti a emocionálnej rovnováhy.</w:t>
      </w:r>
    </w:p>
    <w:p w14:paraId="7AFE44F7" w14:textId="77777777" w:rsid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A26E0A" w14:textId="309E65D0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Muzikoterapia</w:t>
      </w:r>
    </w:p>
    <w:p w14:paraId="74645730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Realizácia hudobných aktivít, práce s rytmom, spevu a jednoduchých hudobných nástrojov ako formy relaxácie a emocionálnej podpory klientov. Muzikoterapia pomáha odbúravať stres, podporuje komunikáciu a vytvára pozitívnu komunitnú atmosféru.</w:t>
      </w:r>
    </w:p>
    <w:p w14:paraId="4871B94F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2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Biblioterapia</w:t>
      </w:r>
      <w:proofErr w:type="spellEnd"/>
    </w:p>
    <w:p w14:paraId="4DDEE2B1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Práca s knihou, čítaním a diskusiami zameraná na rozvoj komunikačných schopností, emocionálnej inteligencie a sociálnych zručností klientov. Súčasťou bude vytvorenie malej komunitnej knižnice a oddychovej čitárne.</w:t>
      </w:r>
    </w:p>
    <w:p w14:paraId="7AAB75B7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0237B">
        <w:rPr>
          <w:rFonts w:ascii="Times New Roman" w:hAnsi="Times New Roman" w:cs="Times New Roman"/>
          <w:b/>
          <w:bCs/>
          <w:sz w:val="24"/>
          <w:szCs w:val="24"/>
        </w:rPr>
        <w:t>Ergoterapia</w:t>
      </w:r>
      <w:proofErr w:type="spellEnd"/>
    </w:p>
    <w:p w14:paraId="1ECFF062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Zapájanie klientov do praktických činností podporujúcich pracovné návyky, samostatnosť a pocit zodpovednosti. Aktivita bude zahŕňať drobné opravy, údržbu priestorov, pomoc pri organizovaní komunitných podujatí a ďalšie manuálne činnosti.</w:t>
      </w:r>
    </w:p>
    <w:p w14:paraId="2A459FAB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Rozvoj komunikačných schopností</w:t>
      </w:r>
    </w:p>
    <w:p w14:paraId="4C0B2236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Skupinové tréningy a workshopy zamerané na zlepšenie komunikácie, riešenie konfliktov, asertivitu a schopnosť efektívne komunikovať so zamestnávateľmi, úradmi a verejnosťou.</w:t>
      </w:r>
    </w:p>
    <w:p w14:paraId="622C4935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Vzdelávanie v oblasti duševného zdravia</w:t>
      </w:r>
    </w:p>
    <w:p w14:paraId="58015D0E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 xml:space="preserve">Preventívne prednášky a workshopy zamerané na </w:t>
      </w:r>
      <w:proofErr w:type="spellStart"/>
      <w:r w:rsidRPr="0050237B">
        <w:rPr>
          <w:rFonts w:ascii="Times New Roman" w:hAnsi="Times New Roman" w:cs="Times New Roman"/>
          <w:sz w:val="24"/>
          <w:szCs w:val="24"/>
        </w:rPr>
        <w:t>psychohygienu</w:t>
      </w:r>
      <w:proofErr w:type="spellEnd"/>
      <w:r w:rsidRPr="0050237B">
        <w:rPr>
          <w:rFonts w:ascii="Times New Roman" w:hAnsi="Times New Roman" w:cs="Times New Roman"/>
          <w:sz w:val="24"/>
          <w:szCs w:val="24"/>
        </w:rPr>
        <w:t>, zvládanie stresu, prevenciu závislostí a budovanie zdravého životného štýlu.</w:t>
      </w:r>
    </w:p>
    <w:p w14:paraId="475BC404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Jazykové vzdelávanie</w:t>
      </w:r>
    </w:p>
    <w:p w14:paraId="267BB6CE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 xml:space="preserve">Kurzy slovenského a anglického jazyka zamerané na zvýšenie </w:t>
      </w:r>
      <w:proofErr w:type="spellStart"/>
      <w:r w:rsidRPr="0050237B">
        <w:rPr>
          <w:rFonts w:ascii="Times New Roman" w:hAnsi="Times New Roman" w:cs="Times New Roman"/>
          <w:sz w:val="24"/>
          <w:szCs w:val="24"/>
        </w:rPr>
        <w:t>zamestnateľnosti</w:t>
      </w:r>
      <w:proofErr w:type="spellEnd"/>
      <w:r w:rsidRPr="0050237B">
        <w:rPr>
          <w:rFonts w:ascii="Times New Roman" w:hAnsi="Times New Roman" w:cs="Times New Roman"/>
          <w:sz w:val="24"/>
          <w:szCs w:val="24"/>
        </w:rPr>
        <w:t xml:space="preserve"> klientov a ich lepšie uplatnenie na trhu práce.</w:t>
      </w:r>
    </w:p>
    <w:p w14:paraId="7320BF25" w14:textId="32EDAFBB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51E521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2. Zamestnanosť a rozvoj pracovných návykov</w:t>
      </w:r>
    </w:p>
    <w:p w14:paraId="42CFF20A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Podpora pracovného uplatnenia</w:t>
      </w:r>
    </w:p>
    <w:p w14:paraId="3E853550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Aktívna pomoc klientom pri vyhľadávaní zamestnania, príprave životopisov, motivačných listov a pracovných pohovorov. Sociálni pracovníci budú klientov sprevádzať pri komunikácii so zamestnávateľmi a pomáhať pri obnove pracovných návykov.</w:t>
      </w:r>
    </w:p>
    <w:p w14:paraId="175B0313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Rekvalifikačné kurzy</w:t>
      </w:r>
    </w:p>
    <w:p w14:paraId="1991AE8C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 xml:space="preserve">Realizácia odborných kurzov zameraných na praktické profesie ako stavebné práce, záhradníctvo, údržba budov, </w:t>
      </w:r>
      <w:proofErr w:type="spellStart"/>
      <w:r w:rsidRPr="0050237B">
        <w:rPr>
          <w:rFonts w:ascii="Times New Roman" w:hAnsi="Times New Roman" w:cs="Times New Roman"/>
          <w:sz w:val="24"/>
          <w:szCs w:val="24"/>
        </w:rPr>
        <w:t>opatrovateľstvo</w:t>
      </w:r>
      <w:proofErr w:type="spellEnd"/>
      <w:r w:rsidRPr="0050237B">
        <w:rPr>
          <w:rFonts w:ascii="Times New Roman" w:hAnsi="Times New Roman" w:cs="Times New Roman"/>
          <w:sz w:val="24"/>
          <w:szCs w:val="24"/>
        </w:rPr>
        <w:t>, gastronómia, upratovacie služby či základné remeselné činnosti. Kurzy budú realizované v spolupráci s odbornými školami a partnermi z regiónu.</w:t>
      </w:r>
    </w:p>
    <w:p w14:paraId="04E1DEA5" w14:textId="2F28903C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Tréningové pracovné dielne</w:t>
      </w:r>
    </w:p>
    <w:p w14:paraId="682712BE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Zriadenie dielní na opravu nábytku, renováciu bicyklov, stolárske práce, výrobu dekorácií a opravu textilu. Aktivita umožní klientom rozvíjať manuálne zručnosti a vytvárať produkty využiteľné v komunite.</w:t>
      </w:r>
    </w:p>
    <w:p w14:paraId="3E06E2B5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Komunitné záhradníctvo</w:t>
      </w:r>
    </w:p>
    <w:p w14:paraId="293411DF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Budovanie komunitnej záhrady v areáli útulku a pestovanie zeleniny, byliniek a okrasných rastlín klientmi zariadenia. Aktivita bude slúžiť ako forma pracovnej terapie, podpory zodpovednosti a budovania pozitívneho vzťahu k životnému prostrediu.</w:t>
      </w:r>
    </w:p>
    <w:p w14:paraId="4D9E62DD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Údržba verejných priestranstiev mesta Hlohovec</w:t>
      </w:r>
    </w:p>
    <w:p w14:paraId="5043A3BB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Zapájanie klientov do čistenia verejných priestorov, parkov, cyklotrás a okolia sociálnych zariadení na území mesta Hlohovec. Aktivita prispeje k zlepšeniu vzhľadu mesta a zároveň podporí pracovné návyky klientov.</w:t>
      </w:r>
    </w:p>
    <w:p w14:paraId="4DED28E8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Prevádzkovanie vyhliadkovej trasy elektro-rikšami</w:t>
      </w:r>
    </w:p>
    <w:p w14:paraId="1E471C4F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Vytvorenie sociálneho podniku zabezpečujúceho turistické a vyhliadkové jazdy po meste Hlohovec pomocou ekologických elektro-rikší. Sprievodcami budú vyškolení klienti útulku, ktorí získajú pracovné skúsenosti, komunikačné schopnosti a možnosť pravidelného príjmu. Aktivita podporí cestovný ruch mesta, ekologickú dopravu a pozitívne začlenenie klientov do života komunity.</w:t>
      </w:r>
    </w:p>
    <w:p w14:paraId="2915B5E1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Sociálny podnik útulku</w:t>
      </w:r>
    </w:p>
    <w:p w14:paraId="40EF2E89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Postupné vytvorenie sociálneho podniku zameraného na údržbárske, čistiace a pomocné práce pre mesto, organizácie a obyvateľov Hlohovca. Projekt vytvorí pracovné príležitosti pre klientov útulku a prispeje k ich ekonomickej samostatnosti.</w:t>
      </w:r>
    </w:p>
    <w:p w14:paraId="32D927A5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Výroba komunitných produktov</w:t>
      </w:r>
    </w:p>
    <w:p w14:paraId="4FD2B1AB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 xml:space="preserve">Výroba </w:t>
      </w:r>
      <w:proofErr w:type="spellStart"/>
      <w:r w:rsidRPr="0050237B">
        <w:rPr>
          <w:rFonts w:ascii="Times New Roman" w:hAnsi="Times New Roman" w:cs="Times New Roman"/>
          <w:sz w:val="24"/>
          <w:szCs w:val="24"/>
        </w:rPr>
        <w:t>handmade</w:t>
      </w:r>
      <w:proofErr w:type="spellEnd"/>
      <w:r w:rsidRPr="0050237B">
        <w:rPr>
          <w:rFonts w:ascii="Times New Roman" w:hAnsi="Times New Roman" w:cs="Times New Roman"/>
          <w:sz w:val="24"/>
          <w:szCs w:val="24"/>
        </w:rPr>
        <w:t xml:space="preserve"> výrobkov, dekorácií, komunitných predmetov a reklamných materiálov určených na predaj počas mestských podujatí, trhov a komunitných akcií.</w:t>
      </w:r>
    </w:p>
    <w:p w14:paraId="60F6C6F5" w14:textId="18B18F31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3B9D09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3. Zdravie, hygiena a základné potreby</w:t>
      </w:r>
    </w:p>
    <w:p w14:paraId="7D9C9767" w14:textId="77777777" w:rsidR="0050237B" w:rsidRPr="0050237B" w:rsidRDefault="0050237B" w:rsidP="005023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Potravinová pomoc</w:t>
      </w:r>
    </w:p>
    <w:p w14:paraId="7B6938A2" w14:textId="77777777" w:rsidR="0050237B" w:rsidRPr="0050237B" w:rsidRDefault="0050237B" w:rsidP="0050237B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Rozvoj systému potravinovej pomoci a fungovania lokálnej potravinovej banky. Aktivita bude zahŕňať skladovanie, distribúciu potravín a zabezpečenie základných potrieb klientov útulku aj núdznych obyvateľov mesta.</w:t>
      </w:r>
    </w:p>
    <w:p w14:paraId="183F8179" w14:textId="77777777" w:rsid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5301CD" w14:textId="77777777" w:rsidR="0050237B" w:rsidRP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Prevencia závislostí</w:t>
      </w:r>
    </w:p>
    <w:p w14:paraId="0479050B" w14:textId="77777777" w:rsidR="0050237B" w:rsidRPr="0050237B" w:rsidRDefault="0050237B" w:rsidP="0050237B">
      <w:pPr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Organizovanie skupinových stretnutí a preventívnych programov zameraných na alkoholové, drogové a patologické závislosti. Súčasťou budú diskusie s odborníkmi a motivačné aktivity.</w:t>
      </w:r>
    </w:p>
    <w:p w14:paraId="22E342F8" w14:textId="77777777" w:rsidR="0050237B" w:rsidRP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Športové a pohybové aktivity</w:t>
      </w:r>
    </w:p>
    <w:p w14:paraId="038CD806" w14:textId="77777777" w:rsidR="0050237B" w:rsidRPr="0050237B" w:rsidRDefault="0050237B" w:rsidP="0050237B">
      <w:pPr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Organizovanie športových podujatí, turistických výletov, cyklistiky a rehabilitačných cvičení na podporu fyzického a psychického zdravia klientov.</w:t>
      </w:r>
    </w:p>
    <w:p w14:paraId="4D480CEF" w14:textId="65BCC2FD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513D9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4. Komunitná integrácia, socializácia a voľný čas</w:t>
      </w:r>
    </w:p>
    <w:p w14:paraId="097762AC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Komunitné podujatia</w:t>
      </w:r>
    </w:p>
    <w:p w14:paraId="4411171B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Organizovanie komunitných stretnutí, športových dní, kultúrnych podujatí, hudobných večerov a sezónnych aktivít podporujúcich sociálne väzby klientov a ich kontakt s verejnosťou.</w:t>
      </w:r>
    </w:p>
    <w:p w14:paraId="5EB0509B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Spolupráca so školami a verejnosťou</w:t>
      </w:r>
    </w:p>
    <w:p w14:paraId="2D11366E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Zapájanie dobrovoľníkov, študentov a obyvateľov mesta do spoločných aktivít s klientmi útulku s cieľom búrať predsudky a podporovať solidaritu.</w:t>
      </w:r>
    </w:p>
    <w:p w14:paraId="0861F7ED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Výlety a exkurzie</w:t>
      </w:r>
    </w:p>
    <w:p w14:paraId="3170EA08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Realizácia socializačných výletov, návštev kultúrnych pamiatok, múzeí, zoologických záhrad, športových a komunitných podujatí. Aktivita podporí sociálne začlenenie klientov a ich kontakt s bežným spoločenským prostredím.</w:t>
      </w:r>
    </w:p>
    <w:p w14:paraId="53CF11D1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Rozvoj dobrovoľníctva</w:t>
      </w:r>
    </w:p>
    <w:p w14:paraId="49EB61C2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Budovanie siete dobrovoľníkov podporujúcich činnosť útulku v oblasti vzdelávania, komunitných aktivít a materiálnej pomoci.</w:t>
      </w:r>
    </w:p>
    <w:p w14:paraId="6612195B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Komunitná kaviareň</w:t>
      </w:r>
    </w:p>
    <w:p w14:paraId="5F6395A4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Možnosť vytvorenia malej komunitnej kaviarne prevádzkovanej klientmi útulku, ktorá bude slúžiť ako tréningové pracovisko a priestor na stretávanie komunity.</w:t>
      </w:r>
    </w:p>
    <w:p w14:paraId="0A70AFC4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Medzigeneračné aktivity</w:t>
      </w:r>
    </w:p>
    <w:p w14:paraId="201396FF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Organizovanie spoločných aktivít klientov útulku so seniormi, mládežou a rodinami z mesta Hlohovec s cieľom posilniť medzigeneračnú solidaritu.</w:t>
      </w:r>
    </w:p>
    <w:p w14:paraId="2A946F3B" w14:textId="7978EE1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C05EC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5. Bývanie a revitalizácia životného prostredia</w:t>
      </w:r>
    </w:p>
    <w:p w14:paraId="7FFC0041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Rekonštrukcia podkrovia útulku</w:t>
      </w:r>
    </w:p>
    <w:p w14:paraId="01A2AF6F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Kompletná rekonštrukcia podkrovných priestorov budovy útulku za účelom rozšírenia ubytovacej kapacity a vytvorenia nových terapeutických, komunitných a vzdelávacích priestorov. Projekt umožní zvýšiť kvalitu poskytovaných sociálnych služieb a reagovať na rastúci dopyt po ubytovaní.</w:t>
      </w:r>
    </w:p>
    <w:p w14:paraId="5930E580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Energetická modernizácia budovy</w:t>
      </w:r>
    </w:p>
    <w:p w14:paraId="43E157D6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Realizácia opatrení na zníženie energetickej náročnosti budovy vrátane zateplenia, výmeny okien, modernizácie vykurovania a využívania obnoviteľných zdrojov energie.</w:t>
      </w:r>
    </w:p>
    <w:p w14:paraId="36F3871B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Revitalizácia okolia útulku</w:t>
      </w:r>
    </w:p>
    <w:p w14:paraId="3792F2E5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Úprava okolia budovy formou výsadby zelene, vytvorenia oddychových zón, komunitnej záhrady a bezpečného priestoru pre klientov zariadenia.</w:t>
      </w:r>
    </w:p>
    <w:p w14:paraId="1B7D1E19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Environmentálne aktivity</w:t>
      </w:r>
    </w:p>
    <w:p w14:paraId="29F875EE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Zapájanie klientov do ekologických projektov, separácie odpadu, výsadby stromov a čistenia verejných priestranstiev mesta Hlohovec.</w:t>
      </w:r>
    </w:p>
    <w:p w14:paraId="5CB6CD4A" w14:textId="77777777" w:rsidR="0050237B" w:rsidRP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6. Rozvoj odbornosti a vzdelávanie personálu</w:t>
      </w:r>
    </w:p>
    <w:p w14:paraId="6BEE7DE0" w14:textId="77777777" w:rsidR="0050237B" w:rsidRPr="0050237B" w:rsidRDefault="0050237B" w:rsidP="0050237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Zvyšovanie kvalifikácie zamestnancov</w:t>
      </w:r>
    </w:p>
    <w:p w14:paraId="375FED17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lastRenderedPageBreak/>
        <w:t>Účasť odborného personálu na akreditovaných školeniach, odborných konferenciách, supervíziách a kurzoch zameraných na sociálnu prácu, krízovú intervenciu, prácu so závislými klientmi a moderné terapeutické prístupy. Aktivita zabezpečí zvyšovanie odbornosti a kvality poskytovaných služieb.</w:t>
      </w:r>
    </w:p>
    <w:p w14:paraId="761768CA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Doplnenie vysokoškolského vzdelania</w:t>
      </w:r>
    </w:p>
    <w:p w14:paraId="7B1BFAA0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Podpora zamestnancov útulku pri doplnení vysokoškolského vzdelania v odboroch sociálna práca, psychológia, špeciálna pedagogika, sociálna pedagogika a príbuzných humanitných odboroch. Projekt umožní financovanie školného, odbornej literatúry a vzdelávacích aktivít potrebných pre profesionálny rast pracovníkov.</w:t>
      </w:r>
    </w:p>
    <w:p w14:paraId="7B6AC608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Výmena skúseností</w:t>
      </w:r>
    </w:p>
    <w:p w14:paraId="4A3C0F20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Rozvoj spolupráce s organizáciami na Slovensku a v zahraničí zameranými na pomoc ľuďom bez domova, sociálnu integráciu a komunitnú prácu. Súčasťou budú odborné stáže, pracovné návštevy a zdieľanie dobrej praxe.</w:t>
      </w:r>
    </w:p>
    <w:p w14:paraId="3406FA86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Digitalizácia sociálnej práce</w:t>
      </w:r>
    </w:p>
    <w:p w14:paraId="0AC5C1F2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Zavedenie moderných systémov evidencie klientov, plánovania sociálnej práce a hodnotenia úspešnosti intervencií s cieľom zvýšiť efektivitu poskytovaných služieb.</w:t>
      </w:r>
    </w:p>
    <w:p w14:paraId="5FAE1D88" w14:textId="1785EC2B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AFC239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7. Rozvoj spolupráce s mestom Hlohovec a regiónom</w:t>
      </w:r>
    </w:p>
    <w:p w14:paraId="32BADA0D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Partnerstvá s miestnymi organizáciami</w:t>
      </w:r>
    </w:p>
    <w:p w14:paraId="454BFA4A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Rozvoj spolupráce s mestom Hlohovec, školami, podnikateľmi, zdravotníckymi zariadeniami, políciou, kultúrnymi organizáciami a športovými klubmi s cieľom vytvoriť funkčnú sieť podpory klientov útulku.</w:t>
      </w:r>
    </w:p>
    <w:p w14:paraId="0ECDD35C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Podpora cestovného ruchu</w:t>
      </w:r>
    </w:p>
    <w:p w14:paraId="0932282C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Zapájanie klientov do turistických a komunitných služieb mesta Hlohovec vrátane prevádzkovania vyhliadkových elektro-rikší a organizovania komunitných podujatí.</w:t>
      </w:r>
    </w:p>
    <w:p w14:paraId="643BD8DA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Krízové centrum zimnej pomoci</w:t>
      </w:r>
    </w:p>
    <w:p w14:paraId="66FB1E3A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Rozšírenie kapacít útulku počas zimného obdobia a zabezpečenie núdzového prístrešia pre osoby bez domova počas mimoriadne nepriaznivého počasia.</w:t>
      </w:r>
    </w:p>
    <w:p w14:paraId="4AC37AA6" w14:textId="77777777" w:rsidR="0050237B" w:rsidRPr="0050237B" w:rsidRDefault="0050237B" w:rsidP="00781B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37B">
        <w:rPr>
          <w:rFonts w:ascii="Times New Roman" w:hAnsi="Times New Roman" w:cs="Times New Roman"/>
          <w:b/>
          <w:bCs/>
          <w:sz w:val="24"/>
          <w:szCs w:val="24"/>
        </w:rPr>
        <w:t>Komunitné centrum sociálnej integrácie</w:t>
      </w:r>
    </w:p>
    <w:p w14:paraId="48451B81" w14:textId="77777777" w:rsidR="0050237B" w:rsidRPr="0050237B" w:rsidRDefault="0050237B" w:rsidP="00781B9F">
      <w:pPr>
        <w:jc w:val="both"/>
        <w:rPr>
          <w:rFonts w:ascii="Times New Roman" w:hAnsi="Times New Roman" w:cs="Times New Roman"/>
          <w:sz w:val="24"/>
          <w:szCs w:val="24"/>
        </w:rPr>
      </w:pPr>
      <w:r w:rsidRPr="0050237B">
        <w:rPr>
          <w:rFonts w:ascii="Times New Roman" w:hAnsi="Times New Roman" w:cs="Times New Roman"/>
          <w:sz w:val="24"/>
          <w:szCs w:val="24"/>
        </w:rPr>
        <w:t>Postupná transformácia útulku na moderné komunitné centrum sociálnej pomoci poskytujúce komplexnú podporu ľuďom ohrozeným sociálnym vylúčením na území mesta Hlohovec.</w:t>
      </w:r>
    </w:p>
    <w:p w14:paraId="747C9C04" w14:textId="77777777" w:rsidR="0009117B" w:rsidRDefault="0009117B"/>
    <w:sectPr w:rsidR="0009117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41902" w14:textId="77777777" w:rsidR="00DD6F77" w:rsidRDefault="00DD6F77" w:rsidP="002C4307">
      <w:pPr>
        <w:spacing w:after="0" w:line="240" w:lineRule="auto"/>
      </w:pPr>
      <w:r>
        <w:separator/>
      </w:r>
    </w:p>
  </w:endnote>
  <w:endnote w:type="continuationSeparator" w:id="0">
    <w:p w14:paraId="1F03D41C" w14:textId="77777777" w:rsidR="00DD6F77" w:rsidRDefault="00DD6F77" w:rsidP="002C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0411064"/>
      <w:docPartObj>
        <w:docPartGallery w:val="Page Numbers (Bottom of Page)"/>
        <w:docPartUnique/>
      </w:docPartObj>
    </w:sdtPr>
    <w:sdtContent>
      <w:p w14:paraId="0FE7198C" w14:textId="3AA0C2EB" w:rsidR="002C4307" w:rsidRDefault="002C430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4BC4A6" w14:textId="77777777" w:rsidR="002C4307" w:rsidRDefault="002C43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FE4C4" w14:textId="77777777" w:rsidR="00DD6F77" w:rsidRDefault="00DD6F77" w:rsidP="002C4307">
      <w:pPr>
        <w:spacing w:after="0" w:line="240" w:lineRule="auto"/>
      </w:pPr>
      <w:r>
        <w:separator/>
      </w:r>
    </w:p>
  </w:footnote>
  <w:footnote w:type="continuationSeparator" w:id="0">
    <w:p w14:paraId="23FB3711" w14:textId="77777777" w:rsidR="00DD6F77" w:rsidRDefault="00DD6F77" w:rsidP="002C4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37B"/>
    <w:rsid w:val="0009117B"/>
    <w:rsid w:val="001443A8"/>
    <w:rsid w:val="002C4307"/>
    <w:rsid w:val="0050237B"/>
    <w:rsid w:val="0078141A"/>
    <w:rsid w:val="00781B9F"/>
    <w:rsid w:val="00C37F53"/>
    <w:rsid w:val="00DD6F77"/>
    <w:rsid w:val="00E3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C795B"/>
  <w15:chartTrackingRefBased/>
  <w15:docId w15:val="{C9376157-E5A3-4384-B52D-20B9B53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2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2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2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2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2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2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2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2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2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2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2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2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23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23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23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23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23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237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2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2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2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2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2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237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237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237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2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237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237B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C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4307"/>
  </w:style>
  <w:style w:type="paragraph" w:styleId="Pta">
    <w:name w:val="footer"/>
    <w:basedOn w:val="Normlny"/>
    <w:link w:val="PtaChar"/>
    <w:uiPriority w:val="99"/>
    <w:unhideWhenUsed/>
    <w:rsid w:val="002C4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kopecky</dc:creator>
  <cp:keywords/>
  <dc:description/>
  <cp:lastModifiedBy>marek kopecky</cp:lastModifiedBy>
  <cp:revision>4</cp:revision>
  <dcterms:created xsi:type="dcterms:W3CDTF">2026-05-22T17:31:00Z</dcterms:created>
  <dcterms:modified xsi:type="dcterms:W3CDTF">2026-05-22T20:56:00Z</dcterms:modified>
</cp:coreProperties>
</file>